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765kV NCPS Pooling station of TANTRANSCO and 765kV NCTPS Generating station of TNPGCL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11-06-2026 12:51</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765kV NCPS Pooling station and 765kV NCTPS Generating station are radially connected through 765kV Ariyalur NCPS Line-1&amp;2. During antecedent conditions, 765kV Ariyalur NCPS Line-1 was under outage from 18-05-2026 23:30 Hrs due to Y-G fault and hence 765kV NCPS Pooling station and 765kV NCTPS Generating station were radially connected to 765kV Ariyalur NCPS Line-2. The triggering incident is the Y-G fault in the 765kV Ariyalur NCPS Line-2 and the line tripped. Tripping of the only source led to complete outage of 765kV NCPS Pooling station and 765kV NCTPS Generating station</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03-06-2026 18:34</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18138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18082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7504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6879</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52430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52461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47757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47327</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765KV-ARIYALUR-NCPS-1</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rPr>
                <w:b/>
              </w:rPr>
              <w:t xml:space="preserve">At NCTPS ST3 end : </w:t>
            </w:r>
            <w:r/>
          </w:p>
          <w:p>
            <w:r/>
            <w:r>
              <w:t xml:space="preserve"/>
            </w:r>
            <w:r>
              <w:drawing>
                <wp:inline xmlns:a="http://schemas.openxmlformats.org/drawingml/2006/main" xmlns:pic="http://schemas.openxmlformats.org/drawingml/2006/picture">
                  <wp:extent cx="5400000" cy="1385904"/>
                  <wp:docPr id="1001" name="Picture 1007"/>
                  <wp:cNvGraphicFramePr>
                    <a:graphicFrameLocks noChangeAspect="1"/>
                  </wp:cNvGraphicFramePr>
                  <a:graphic>
                    <a:graphicData uri="http://schemas.openxmlformats.org/drawingml/2006/picture">
                      <pic:pic>
                        <pic:nvPicPr>
                          <pic:cNvPr id="0" name="embedded_image_temp_image_ant_other_information_6104_0.png"/>
                          <pic:cNvPicPr/>
                        </pic:nvPicPr>
                        <pic:blipFill>
                          <a:blip r:embed="rId17"/>
                          <a:stretch>
                            <a:fillRect/>
                          </a:stretch>
                        </pic:blipFill>
                        <pic:spPr>
                          <a:xfrm>
                            <a:off x="0" y="0"/>
                            <a:ext cx="5400000" cy="1385904"/>
                          </a:xfrm>
                          <a:prstGeom prst="rect"/>
                        </pic:spPr>
                      </pic:pic>
                    </a:graphicData>
                  </a:graphic>
                </wp:inline>
              </w:drawing>
            </w:r>
            <w:r>
              <w:t xml:space="preserve"/>
            </w:r>
            <w:r/>
          </w:p>
          <w:p>
            <w:r/>
            <w:r>
              <w:t xml:space="preserve"> </w:t>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483.0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40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765KV/27KV NCTPS STG3-GT-1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NCTPS STG3 - UNIT 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765KV-ARIYALUR-NCPS-2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765kV NCPS Pooling station and 765kV NCTPS Generating station are radially connected through 765kV Ariyalur NCPS Line-1&amp;2. During antecedent conditions, 765kV Ariyalur NCPS Line-1 was under outage from 18-05-2026 23:30 Hrs due to Y-G fault and hence 765kV NCPS Pooling station and 765kV NCTPS Generating station were radially connected to 765kV Ariyalur NCPS Line-2. </w:t>
            </w:r>
            <w:r/>
          </w:p>
          <w:p>
            <w:r/>
            <w:r>
              <w:t xml:space="preserve"/>
            </w:r>
            <w:r>
              <w:drawing>
                <wp:inline xmlns:a="http://schemas.openxmlformats.org/drawingml/2006/main" xmlns:pic="http://schemas.openxmlformats.org/drawingml/2006/picture">
                  <wp:extent cx="5400000" cy="3601773"/>
                  <wp:docPr id="1002" name="Picture 1007"/>
                  <wp:cNvGraphicFramePr>
                    <a:graphicFrameLocks noChangeAspect="1"/>
                  </wp:cNvGraphicFramePr>
                  <a:graphic>
                    <a:graphicData uri="http://schemas.openxmlformats.org/drawingml/2006/picture">
                      <pic:pic>
                        <pic:nvPicPr>
                          <pic:cNvPr id="0" name="embedded_image_temp_image_brief_analysis_6104_0.png"/>
                          <pic:cNvPicPr/>
                        </pic:nvPicPr>
                        <pic:blipFill>
                          <a:blip r:embed="rId18"/>
                          <a:stretch>
                            <a:fillRect/>
                          </a:stretch>
                        </pic:blipFill>
                        <pic:spPr>
                          <a:xfrm>
                            <a:off x="0" y="0"/>
                            <a:ext cx="5400000" cy="3601773"/>
                          </a:xfrm>
                          <a:prstGeom prst="rect"/>
                        </pic:spPr>
                      </pic:pic>
                    </a:graphicData>
                  </a:graphic>
                </wp:inline>
              </w:drawing>
            </w:r>
            <w:r>
              <w:t xml:space="preserve"/>
            </w:r>
            <w:r/>
          </w:p>
          <w:p>
            <w:r/>
            <w:r>
              <w:t>As per the reports submitted, the triggering incident was Y-G fault in 765kV Ariyalur NCPS Line-2 during 18:30 Hrs and 18:33 Hrs.</w:t>
            </w:r>
            <w:r/>
          </w:p>
          <w:p>
            <w:r/>
            <w:r>
              <w:rPr>
                <w:b/>
              </w:rPr>
              <w:t>Fault at 18:30:43.368 Hrs :</w:t>
            </w:r>
            <w:r/>
          </w:p>
          <w:p>
            <w:r/>
            <w:r>
              <w:t>At Ariyalur end, the fault was sensed in Z2 carrier aided protection, Y-pole opened in both main and tie breakers, Auto recloser only operated in main breaker and did not operate in tie breaker. The tie breaker R and B poles tripped due to suspected PD operation and 3ph tripped. Main breaker AR was successful and the line was holding. At NCPS end AR operated and was successful (based on DR from Ariyalur end).</w:t>
            </w:r>
            <w:r/>
          </w:p>
          <w:p>
            <w:r/>
            <w:r>
              <w:rPr>
                <w:b/>
              </w:rPr>
              <w:t xml:space="preserve">Fault at </w:t>
            </w:r>
            <w:r>
              <w:rPr>
                <w:b/>
              </w:rPr>
              <w:t>18:33:55.952 Hrs :</w:t>
            </w:r>
            <w:r/>
          </w:p>
          <w:p>
            <w:r/>
            <w:r>
              <w:t>At Ariyalur end, the fault was sensed in Z2 carrier aided protection, AR did not operate and 3ph. At NCPS end, the fault was sensed in Z1, AR operated and tripped due to persistent fault.</w:t>
            </w:r>
            <w:r/>
          </w:p>
          <w:p>
            <w:r/>
            <w:r>
              <w:t xml:space="preserve">Tripping of the only source (765kV Ariyalur NCPS Line-2) led to complete outage of 765kV NCPS Pooling station and 765kV NCTPS Generating station. During the event NCTPS ST3 U1 was in service and was generating around 483 MW and tripped on Low forward power protection (as per FIR) and leading to generation loss of 483MW. </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765KV-ARIYALUR-NCPS-2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ARIYALUR - 765KV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NCPS - 765KV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rPr>
                      <w:b/>
                    </w:rPr>
                    <w:t>DR Trigger Time:03-06-2026 18:30:43.368</w:t>
                    <w:br/>
                  </w:r>
                  <w:r>
                    <w:t>10 CARR REC-1</w:t>
                    <w:br/>
                  </w:r>
                  <w:r>
                    <w:t>Any Trip, Aided 1 Trip B</w:t>
                    <w:br/>
                  </w:r>
                  <w:r>
                    <w:t>CB1 AR 1p InProg, AR Start, ARIP, CB2 AR 1p InProg</w:t>
                    <w:br/>
                  </w:r>
                  <w:r>
                    <w:t>L18 AR INI Y</w:t>
                    <w:br/>
                  </w:r>
                  <w:r>
                    <w:t>Zone 1 B Trip, R17 CARR SEND-1</w:t>
                    <w:br/>
                  </w:r>
                  <w:r>
                    <w:t>L2 MN CB Y OPN, L15 TIE CB Y OPN</w:t>
                    <w:br/>
                  </w:r>
                  <w:r>
                    <w:t>Auto Close CB1, R14 MCB AR CLS</w:t>
                    <w:br/>
                  </w:r>
                  <w:r>
                    <w:t>Auto Close CB2, R15 TCB AR CLS</w:t>
                    <w:br/>
                  </w:r>
                  <w:r>
                    <w:t>CB2 AR Lockout, R8 TIE GR-A TRP, R31 TIE GR-B TRP</w:t>
                    <w:br/>
                  </w:r>
                  <w:r>
                    <w:t>L21 TIE AR BLK</w:t>
                    <w:br/>
                  </w:r>
                  <w:r>
                    <w:t>Any Trip</w:t>
                    <w:br/>
                  </w:r>
                  <w:r>
                    <w:t>L14 TIE CB R OPN</w:t>
                    <w:br/>
                  </w:r>
                  <w:r>
                    <w:t>L16 TIE CB B OPN</w:t>
                    <w:br/>
                  </w:r>
                  <w:r>
                    <w:t xml:space="preserve">Ir (max): 0.46 kA Iy (max): 1.68 kA Ib (max): 0.47 kA </w:t>
                    <w:br/>
                  </w:r>
                  <w:r>
                    <w:t xml:space="preserve">Vr (max): 462.19 kV Vy (max): 487.85 kV Vb (max): 462.89 kV </w:t>
                    <w:br/>
                  </w:r>
                  <w:r>
                    <w:rPr>
                      <w:b/>
                    </w:rPr>
                    <w:t>DR Trigger Time:03-06-2026 18:33:55.952</w:t>
                    <w:br/>
                  </w:r>
                  <w:r>
                    <w:t>10 CARR REC-1</w:t>
                    <w:br/>
                  </w:r>
                  <w:r>
                    <w:t>Any Trip, Aided 1 Trip B</w:t>
                    <w:br/>
                  </w:r>
                  <w:r>
                    <w:t>L4 86A OPTD, L4 86A OPTD, L18 AR INI Y, L20 MN AR BLK</w:t>
                    <w:br/>
                  </w:r>
                  <w:r>
                    <w:t>Zone 1 B Trip, CB1 AR 1p InProg, AR Start, ARIP, R17 CARR SEND-1</w:t>
                    <w:br/>
                  </w:r>
                  <w:r>
                    <w:t>L2 MN CB Y OPN</w:t>
                    <w:br/>
                  </w:r>
                  <w:r>
                    <w:t>L1 MN CB R OPN, L3 MN CB B OPN</w:t>
                    <w:br/>
                  </w:r>
                  <w:r>
                    <w:t>10 CARR REC-1</w:t>
                    <w:br/>
                  </w:r>
                  <w:r>
                    <w:t xml:space="preserve">Ir (max): 0.55 kA Iy (max): 3.77 kA Ib (max): 1.13 kA </w:t>
                    <w:br/>
                  </w:r>
                  <w:r>
                    <w:t xml:space="preserve">Vr (max): 540.29 kV Vy (max): 527.66 kV Vb (max): 536.04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rPr>
                      <w:b/>
                    </w:rPr>
                    <w:t>DR Trigger Time:03-06-2026 18:33:55.912</w:t>
                    <w:br/>
                  </w:r>
                  <w:r>
                    <w:t>Any Start</w:t>
                    <w:br/>
                  </w:r>
                  <w:r>
                    <w:t>Any Trip, DIST Trip B, DIST Fwd, Z1</w:t>
                    <w:br/>
                  </w:r>
                  <w:r>
                    <w:t>Any Pole Dead</w:t>
                    <w:br/>
                  </w:r>
                  <w:r>
                    <w:t>DIST. Chan Recv</w:t>
                    <w:br/>
                  </w:r>
                  <w:r>
                    <w:t>Any Start</w:t>
                    <w:br/>
                  </w:r>
                  <w:r>
                    <w:t>DIST Fwd</w:t>
                    <w:br/>
                  </w:r>
                  <w:r>
                    <w:t>Any Trip, Z1, SOTF/TOR Trip</w:t>
                    <w:br/>
                  </w:r>
                  <w:r>
                    <w:t>External Trip C</w:t>
                    <w:br/>
                  </w:r>
                  <w:r>
                    <w:t>Any Pole Dead</w:t>
                    <w:br/>
                  </w:r>
                  <w:r>
                    <w:t>All Pole Dead</w:t>
                    <w:br/>
                  </w:r>
                  <w:r>
                    <w:t xml:space="preserve">Ir (max): 0.76 kA Iy (max): 2.82 kA Ib (max): 1.29 kA </w:t>
                    <w:br/>
                  </w:r>
                  <w:r>
                    <w:t xml:space="preserve">Vr (max): 511.50 kV Vy (max): 444.51 kV Vb (max): 527.13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NCPS - 765KV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NCPS - 765KV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NCTPS STG3 - 765KV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STG3 - 765KV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Time:03-06-2026 18:34:23.915</w:t>
                    <w:br/>
                  </w:r>
                  <w:r>
                    <w:t>F&lt;2 Trip, Any Trip</w:t>
                    <w:br/>
                  </w:r>
                  <w:r>
                    <w:t>4 HVCB/GCB OPEN</w:t>
                    <w:br/>
                  </w:r>
                  <w:r>
                    <w:t>Power2 Trip</w:t>
                    <w:br/>
                  </w:r>
                  <w:r>
                    <w:t xml:space="preserve">Ir (max): 5.29 kA Iy (max): 5.31 kA Ib (max): 5.36 kA </w:t>
                    <w:br/>
                  </w:r>
                  <w:r>
                    <w:t xml:space="preserve">Vr (max): 16.38 kV Vy (max): 16.55 kV Vb (max): 16.40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765KV/27KV NCTPS STG3-GT-1</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STG3 - 765KV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Time:03-06-2026 18:34:23.915</w:t>
                    <w:br/>
                  </w:r>
                  <w:r>
                    <w:t>F&lt;2 Trip, Any Trip</w:t>
                    <w:br/>
                  </w:r>
                  <w:r>
                    <w:t>4 HVCB/GCB OPEN</w:t>
                    <w:br/>
                  </w:r>
                  <w:r>
                    <w:t>Power2 Trip</w:t>
                    <w:br/>
                  </w:r>
                  <w:r>
                    <w:t xml:space="preserve">Ir (max): 5.29 kA Iy (max): 5.31 kA Ib (max): 5.36 kA </w:t>
                    <w:br/>
                  </w:r>
                  <w:r>
                    <w:t xml:space="preserve">Vr (max): 16.38 kV Vy (max): 16.55 kV Vb (max): 16.40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6104IMJB4BZ.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6104UMYAXYG.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the PMU plot, Y-G fault can be observed at 18:30 and 18:33 Hrs without any delayed fault clearance.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61047GPRKXQ.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6104SPAAH47.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6104ZE2O4KG.png"/>
                    <pic:cNvPicPr/>
                  </pic:nvPicPr>
                  <pic:blipFill>
                    <a:blip r:embed="rId15"/>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data, tripping of the line can be observed and complete outage of NCPS and NCTPS ST3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TANTRANSCO</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tie breaker AR during the first Y-G fault at 18:30 Hrs needs review</w:t>
                  </w:r>
                  <w:r/>
                </w:p>
                <w:p>
                  <w:r/>
                  <w:r>
                    <w:t>2. Non operation of main breaker AR during the second Y-G fault at 18:33 Hrs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03/06/2026 20:14</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TANTRANSCO, TNPGCL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TNPGCL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345"/>
            <wp:docPr id="1008" name="Picture 1"/>
            <wp:cNvGraphicFramePr>
              <a:graphicFrameLocks noChangeAspect="1"/>
            </wp:cNvGraphicFramePr>
            <a:graphic>
              <a:graphicData uri="http://schemas.openxmlformats.org/drawingml/2006/picture">
                <pic:pic>
                  <pic:nvPicPr>
                    <pic:cNvPr id="0" name="610492I68UK.png"/>
                    <pic:cNvPicPr/>
                  </pic:nvPicPr>
                  <pic:blipFill>
                    <a:blip r:embed="rId16"/>
                    <a:stretch>
                      <a:fillRect/>
                    </a:stretch>
                  </pic:blipFill>
                  <pic:spPr>
                    <a:xfrm>
                      <a:off x="0" y="0"/>
                      <a:ext cx="5400000" cy="1666345"/>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3880366"/>
                  <wp:docPr id="1009" name="Picture 1007"/>
                  <wp:cNvGraphicFramePr>
                    <a:graphicFrameLocks noChangeAspect="1"/>
                  </wp:cNvGraphicFramePr>
                  <a:graphic>
                    <a:graphicData uri="http://schemas.openxmlformats.org/drawingml/2006/picture">
                      <pic:pic>
                        <pic:nvPicPr>
                          <pic:cNvPr id="0" name="embedded_image_temp_image_sld_diagram_docx_6104_0.png"/>
                          <pic:cNvPicPr/>
                        </pic:nvPicPr>
                        <pic:blipFill>
                          <a:blip r:embed="rId19"/>
                          <a:stretch>
                            <a:fillRect/>
                          </a:stretch>
                        </pic:blipFill>
                        <pic:spPr>
                          <a:xfrm>
                            <a:off x="0" y="0"/>
                            <a:ext cx="5400000" cy="3880366"/>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